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CCA3" w14:textId="301DCB38" w:rsidR="00E947C6" w:rsidRPr="00D00A2A" w:rsidRDefault="00E77CB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RESOLUTION </w:t>
      </w:r>
      <w:r w:rsidR="003105E3" w:rsidRPr="00D00A2A">
        <w:rPr>
          <w:rFonts w:ascii="Arial" w:hAnsi="Arial"/>
          <w:sz w:val="24"/>
        </w:rPr>
        <w:t xml:space="preserve">2026-03 </w:t>
      </w:r>
      <w:r w:rsidR="00BC58F3" w:rsidRPr="00D00A2A">
        <w:rPr>
          <w:rFonts w:ascii="Arial" w:hAnsi="Arial"/>
          <w:sz w:val="24"/>
        </w:rPr>
        <w:t xml:space="preserve">Regarding </w:t>
      </w:r>
      <w:r w:rsidR="003105E3" w:rsidRPr="00D00A2A">
        <w:rPr>
          <w:rFonts w:ascii="Arial" w:hAnsi="Arial"/>
          <w:sz w:val="24"/>
        </w:rPr>
        <w:t>Same-</w:t>
      </w:r>
      <w:r w:rsidR="00BC58F3" w:rsidRPr="00D00A2A">
        <w:rPr>
          <w:rFonts w:ascii="Arial" w:hAnsi="Arial"/>
          <w:sz w:val="24"/>
        </w:rPr>
        <w:t>D</w:t>
      </w:r>
      <w:r w:rsidR="003105E3" w:rsidRPr="00D00A2A">
        <w:rPr>
          <w:rFonts w:ascii="Arial" w:hAnsi="Arial"/>
          <w:sz w:val="24"/>
        </w:rPr>
        <w:t>ay Reservations in L</w:t>
      </w:r>
      <w:r w:rsidR="00BC58F3" w:rsidRPr="00D00A2A">
        <w:rPr>
          <w:rFonts w:ascii="Arial" w:hAnsi="Arial"/>
          <w:sz w:val="24"/>
        </w:rPr>
        <w:t xml:space="preserve">os </w:t>
      </w:r>
      <w:r w:rsidR="003105E3" w:rsidRPr="00D00A2A">
        <w:rPr>
          <w:rFonts w:ascii="Arial" w:hAnsi="Arial"/>
          <w:sz w:val="24"/>
        </w:rPr>
        <w:t>A</w:t>
      </w:r>
      <w:r w:rsidR="00BC58F3" w:rsidRPr="00D00A2A">
        <w:rPr>
          <w:rFonts w:ascii="Arial" w:hAnsi="Arial"/>
          <w:sz w:val="24"/>
        </w:rPr>
        <w:t>ngeles</w:t>
      </w:r>
      <w:r w:rsidR="003105E3" w:rsidRPr="00D00A2A">
        <w:rPr>
          <w:rFonts w:ascii="Arial" w:hAnsi="Arial"/>
          <w:sz w:val="24"/>
        </w:rPr>
        <w:t xml:space="preserve"> County</w:t>
      </w:r>
    </w:p>
    <w:p w14:paraId="63985437" w14:textId="77777777" w:rsidR="003105E3" w:rsidRPr="00D00A2A" w:rsidRDefault="003105E3">
      <w:pPr>
        <w:rPr>
          <w:rFonts w:ascii="Arial" w:hAnsi="Arial"/>
          <w:sz w:val="24"/>
        </w:rPr>
      </w:pPr>
    </w:p>
    <w:p w14:paraId="27DFE794" w14:textId="4137FF97" w:rsidR="00E55A5F" w:rsidRPr="00D00A2A" w:rsidRDefault="00E55A5F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Author: Paras Shah</w:t>
      </w:r>
    </w:p>
    <w:p w14:paraId="6C6DAB8A" w14:textId="77777777" w:rsidR="00031CBC" w:rsidRPr="00D00A2A" w:rsidRDefault="00031CBC">
      <w:pPr>
        <w:rPr>
          <w:rFonts w:ascii="Arial" w:hAnsi="Arial"/>
          <w:sz w:val="24"/>
        </w:rPr>
      </w:pPr>
    </w:p>
    <w:p w14:paraId="14DD915F" w14:textId="5CF8AF3F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WHEREAS, Access Paratransit provides curb</w:t>
      </w:r>
      <w:r w:rsidR="00BC58F3" w:rsidRPr="00D00A2A">
        <w:rPr>
          <w:rFonts w:ascii="Arial" w:hAnsi="Arial"/>
          <w:sz w:val="24"/>
        </w:rPr>
        <w:t>-</w:t>
      </w:r>
      <w:r w:rsidRPr="00D00A2A">
        <w:rPr>
          <w:rFonts w:ascii="Arial" w:hAnsi="Arial"/>
          <w:sz w:val="24"/>
        </w:rPr>
        <w:t>to</w:t>
      </w:r>
      <w:r w:rsidR="00BC58F3" w:rsidRPr="00D00A2A">
        <w:rPr>
          <w:rFonts w:ascii="Arial" w:hAnsi="Arial"/>
          <w:sz w:val="24"/>
        </w:rPr>
        <w:t>-</w:t>
      </w:r>
      <w:r w:rsidRPr="00D00A2A">
        <w:rPr>
          <w:rFonts w:ascii="Arial" w:hAnsi="Arial"/>
          <w:sz w:val="24"/>
        </w:rPr>
        <w:t xml:space="preserve">curb ride share service for </w:t>
      </w:r>
      <w:proofErr w:type="gramStart"/>
      <w:r w:rsidRPr="00D00A2A">
        <w:rPr>
          <w:rFonts w:ascii="Arial" w:hAnsi="Arial"/>
          <w:sz w:val="24"/>
        </w:rPr>
        <w:t>persons</w:t>
      </w:r>
      <w:proofErr w:type="gramEnd"/>
      <w:r w:rsidRPr="00D00A2A">
        <w:rPr>
          <w:rFonts w:ascii="Arial" w:hAnsi="Arial"/>
          <w:sz w:val="24"/>
        </w:rPr>
        <w:t xml:space="preserve"> with disabilities </w:t>
      </w:r>
      <w:r w:rsidR="00E31FF4" w:rsidRPr="00D00A2A">
        <w:rPr>
          <w:rFonts w:ascii="Arial" w:hAnsi="Arial"/>
          <w:sz w:val="24"/>
        </w:rPr>
        <w:t xml:space="preserve">in Los Angeles County </w:t>
      </w:r>
      <w:r w:rsidRPr="00D00A2A">
        <w:rPr>
          <w:rFonts w:ascii="Arial" w:hAnsi="Arial"/>
          <w:sz w:val="24"/>
        </w:rPr>
        <w:t>to get to their destination: school, church, work, medical appointments and any other</w:t>
      </w:r>
      <w:r w:rsidR="00F125D0" w:rsidRPr="00D00A2A">
        <w:rPr>
          <w:rFonts w:ascii="Arial" w:hAnsi="Arial"/>
          <w:sz w:val="24"/>
        </w:rPr>
        <w:t xml:space="preserve"> </w:t>
      </w:r>
      <w:r w:rsidRPr="00D00A2A">
        <w:rPr>
          <w:rFonts w:ascii="Arial" w:hAnsi="Arial"/>
          <w:sz w:val="24"/>
        </w:rPr>
        <w:t>transportation needs;</w:t>
      </w:r>
      <w:r w:rsidR="00BC58F3" w:rsidRPr="00D00A2A">
        <w:rPr>
          <w:rFonts w:ascii="Arial" w:hAnsi="Arial"/>
          <w:sz w:val="24"/>
        </w:rPr>
        <w:t xml:space="preserve"> and</w:t>
      </w:r>
      <w:r w:rsidRPr="00D00A2A">
        <w:rPr>
          <w:rFonts w:ascii="Arial" w:hAnsi="Arial"/>
          <w:sz w:val="24"/>
        </w:rPr>
        <w:t> </w:t>
      </w:r>
    </w:p>
    <w:p w14:paraId="131E93A0" w14:textId="77777777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 </w:t>
      </w:r>
    </w:p>
    <w:p w14:paraId="171217C0" w14:textId="466DC7EE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WHEREAS,</w:t>
      </w:r>
      <w:r w:rsidR="009577D1" w:rsidRPr="00D00A2A">
        <w:rPr>
          <w:rFonts w:ascii="Arial" w:hAnsi="Arial"/>
          <w:sz w:val="24"/>
        </w:rPr>
        <w:t xml:space="preserve"> </w:t>
      </w:r>
      <w:r w:rsidRPr="00D00A2A">
        <w:rPr>
          <w:rFonts w:ascii="Arial" w:hAnsi="Arial"/>
          <w:sz w:val="24"/>
        </w:rPr>
        <w:t>Access Paratransit utilizes company owned vans and vehicles, independent contracted taxis, and until recently, when necessary</w:t>
      </w:r>
      <w:r w:rsidR="00BC58F3" w:rsidRPr="00D00A2A">
        <w:rPr>
          <w:rFonts w:ascii="Arial" w:hAnsi="Arial"/>
          <w:sz w:val="24"/>
        </w:rPr>
        <w:t>,</w:t>
      </w:r>
      <w:r w:rsidRPr="00D00A2A">
        <w:rPr>
          <w:rFonts w:ascii="Arial" w:hAnsi="Arial"/>
          <w:sz w:val="24"/>
        </w:rPr>
        <w:t xml:space="preserve"> contracted Uber and Lyft to supplement ride share request</w:t>
      </w:r>
      <w:r w:rsidR="00BC58F3" w:rsidRPr="00D00A2A">
        <w:rPr>
          <w:rFonts w:ascii="Arial" w:hAnsi="Arial"/>
          <w:sz w:val="24"/>
        </w:rPr>
        <w:t>s</w:t>
      </w:r>
      <w:r w:rsidRPr="00D00A2A">
        <w:rPr>
          <w:rFonts w:ascii="Arial" w:hAnsi="Arial"/>
          <w:sz w:val="24"/>
        </w:rPr>
        <w:t>;</w:t>
      </w:r>
      <w:r w:rsidR="00BC58F3" w:rsidRPr="00D00A2A">
        <w:rPr>
          <w:rFonts w:ascii="Arial" w:hAnsi="Arial"/>
          <w:sz w:val="24"/>
        </w:rPr>
        <w:t xml:space="preserve"> and</w:t>
      </w:r>
    </w:p>
    <w:p w14:paraId="2C25E430" w14:textId="77777777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 </w:t>
      </w:r>
    </w:p>
    <w:p w14:paraId="23046BED" w14:textId="72B448BA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WHEREAS,</w:t>
      </w:r>
      <w:r w:rsidR="00396BF7" w:rsidRPr="00D00A2A">
        <w:rPr>
          <w:rFonts w:ascii="Arial" w:hAnsi="Arial"/>
          <w:sz w:val="24"/>
        </w:rPr>
        <w:t xml:space="preserve"> </w:t>
      </w:r>
      <w:r w:rsidRPr="00D00A2A">
        <w:rPr>
          <w:rFonts w:ascii="Arial" w:hAnsi="Arial"/>
          <w:sz w:val="24"/>
        </w:rPr>
        <w:t xml:space="preserve">Access Paratransit requires all riders to   schedule their </w:t>
      </w:r>
      <w:r w:rsidR="00F125D0" w:rsidRPr="00D00A2A">
        <w:rPr>
          <w:rFonts w:ascii="Arial" w:hAnsi="Arial"/>
          <w:sz w:val="24"/>
        </w:rPr>
        <w:t>pickup</w:t>
      </w:r>
      <w:r w:rsidRPr="00D00A2A">
        <w:rPr>
          <w:rFonts w:ascii="Arial" w:hAnsi="Arial"/>
          <w:sz w:val="24"/>
        </w:rPr>
        <w:t xml:space="preserve"> and return rides one day in advance, with those times reserved and no opportunity for same</w:t>
      </w:r>
      <w:r w:rsidR="00BC58F3" w:rsidRPr="00D00A2A">
        <w:rPr>
          <w:rFonts w:ascii="Arial" w:hAnsi="Arial"/>
          <w:sz w:val="24"/>
        </w:rPr>
        <w:t>-</w:t>
      </w:r>
      <w:r w:rsidRPr="00D00A2A">
        <w:rPr>
          <w:rFonts w:ascii="Arial" w:hAnsi="Arial"/>
          <w:sz w:val="24"/>
        </w:rPr>
        <w:t>day change</w:t>
      </w:r>
      <w:r w:rsidR="00BC58F3" w:rsidRPr="00D00A2A">
        <w:rPr>
          <w:rFonts w:ascii="Arial" w:hAnsi="Arial"/>
          <w:sz w:val="24"/>
        </w:rPr>
        <w:t>s</w:t>
      </w:r>
      <w:r w:rsidRPr="00D00A2A">
        <w:rPr>
          <w:rFonts w:ascii="Arial" w:hAnsi="Arial"/>
          <w:sz w:val="24"/>
        </w:rPr>
        <w:t xml:space="preserve"> or modification</w:t>
      </w:r>
      <w:r w:rsidR="00BC58F3" w:rsidRPr="00D00A2A">
        <w:rPr>
          <w:rFonts w:ascii="Arial" w:hAnsi="Arial"/>
          <w:sz w:val="24"/>
        </w:rPr>
        <w:t>s</w:t>
      </w:r>
      <w:r w:rsidRPr="00D00A2A">
        <w:rPr>
          <w:rFonts w:ascii="Arial" w:hAnsi="Arial"/>
          <w:sz w:val="24"/>
        </w:rPr>
        <w:t xml:space="preserve"> or request</w:t>
      </w:r>
      <w:r w:rsidR="00BC58F3" w:rsidRPr="00D00A2A">
        <w:rPr>
          <w:rFonts w:ascii="Arial" w:hAnsi="Arial"/>
          <w:sz w:val="24"/>
        </w:rPr>
        <w:t>s</w:t>
      </w:r>
      <w:r w:rsidRPr="00D00A2A">
        <w:rPr>
          <w:rFonts w:ascii="Arial" w:hAnsi="Arial"/>
          <w:sz w:val="24"/>
        </w:rPr>
        <w:t xml:space="preserve"> </w:t>
      </w:r>
      <w:r w:rsidR="00BC58F3" w:rsidRPr="00D00A2A">
        <w:rPr>
          <w:rFonts w:ascii="Arial" w:hAnsi="Arial"/>
          <w:sz w:val="24"/>
        </w:rPr>
        <w:t xml:space="preserve">for </w:t>
      </w:r>
      <w:r w:rsidRPr="00D00A2A">
        <w:rPr>
          <w:rFonts w:ascii="Arial" w:hAnsi="Arial"/>
          <w:sz w:val="24"/>
        </w:rPr>
        <w:t xml:space="preserve">earlier or later </w:t>
      </w:r>
      <w:r w:rsidR="00F125D0" w:rsidRPr="00D00A2A">
        <w:rPr>
          <w:rFonts w:ascii="Arial" w:hAnsi="Arial"/>
          <w:sz w:val="24"/>
        </w:rPr>
        <w:t>pickups</w:t>
      </w:r>
      <w:r w:rsidRPr="00D00A2A">
        <w:rPr>
          <w:rFonts w:ascii="Arial" w:hAnsi="Arial"/>
          <w:sz w:val="24"/>
        </w:rPr>
        <w:t xml:space="preserve"> or returns;</w:t>
      </w:r>
      <w:r w:rsidR="00BC58F3" w:rsidRPr="00D00A2A">
        <w:rPr>
          <w:rFonts w:ascii="Arial" w:hAnsi="Arial"/>
          <w:sz w:val="24"/>
        </w:rPr>
        <w:t xml:space="preserve"> and</w:t>
      </w:r>
    </w:p>
    <w:p w14:paraId="7BAD19A4" w14:textId="77777777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 </w:t>
      </w:r>
    </w:p>
    <w:p w14:paraId="3ABDB1C6" w14:textId="103F9CB7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 xml:space="preserve">WHEREAS, </w:t>
      </w:r>
      <w:r w:rsidR="00BC58F3" w:rsidRPr="00D00A2A">
        <w:rPr>
          <w:rFonts w:ascii="Arial" w:hAnsi="Arial"/>
          <w:sz w:val="24"/>
        </w:rPr>
        <w:t>t</w:t>
      </w:r>
      <w:r w:rsidRPr="00D00A2A">
        <w:rPr>
          <w:rFonts w:ascii="Arial" w:hAnsi="Arial"/>
          <w:sz w:val="24"/>
        </w:rPr>
        <w:t>he current system allows for no exceptions</w:t>
      </w:r>
      <w:r w:rsidR="00BC58F3" w:rsidRPr="00D00A2A">
        <w:rPr>
          <w:rFonts w:ascii="Arial" w:hAnsi="Arial"/>
          <w:sz w:val="24"/>
        </w:rPr>
        <w:t>,</w:t>
      </w:r>
      <w:r w:rsidRPr="00D00A2A">
        <w:rPr>
          <w:rFonts w:ascii="Arial" w:hAnsi="Arial"/>
          <w:sz w:val="24"/>
        </w:rPr>
        <w:t xml:space="preserve"> </w:t>
      </w:r>
      <w:r w:rsidR="00BC58F3" w:rsidRPr="00D00A2A">
        <w:rPr>
          <w:rFonts w:ascii="Arial" w:hAnsi="Arial"/>
          <w:sz w:val="24"/>
        </w:rPr>
        <w:t>e</w:t>
      </w:r>
      <w:r w:rsidRPr="00D00A2A">
        <w:rPr>
          <w:rFonts w:ascii="Arial" w:hAnsi="Arial"/>
          <w:sz w:val="24"/>
        </w:rPr>
        <w:t>ven in the event of an emergency, sickness, or early completion of an appointment, leaving riders without a paratransit option when plans change unexpectedly</w:t>
      </w:r>
      <w:r w:rsidR="001036AB" w:rsidRPr="00D00A2A">
        <w:rPr>
          <w:rFonts w:ascii="Arial" w:hAnsi="Arial"/>
          <w:sz w:val="24"/>
        </w:rPr>
        <w:t xml:space="preserve">, </w:t>
      </w:r>
      <w:r w:rsidR="00FF66B1" w:rsidRPr="00D00A2A">
        <w:rPr>
          <w:rFonts w:ascii="Arial" w:hAnsi="Arial"/>
          <w:sz w:val="24"/>
        </w:rPr>
        <w:t xml:space="preserve">an out-of-date model that few people without disabilities would ever </w:t>
      </w:r>
      <w:r w:rsidR="009258C6" w:rsidRPr="00D00A2A">
        <w:rPr>
          <w:rFonts w:ascii="Arial" w:hAnsi="Arial"/>
          <w:sz w:val="24"/>
        </w:rPr>
        <w:t>accept</w:t>
      </w:r>
      <w:r w:rsidRPr="00D00A2A">
        <w:rPr>
          <w:rFonts w:ascii="Arial" w:hAnsi="Arial"/>
          <w:sz w:val="24"/>
        </w:rPr>
        <w:t>;</w:t>
      </w:r>
      <w:r w:rsidR="00BC58F3" w:rsidRPr="00D00A2A">
        <w:rPr>
          <w:rFonts w:ascii="Arial" w:hAnsi="Arial"/>
          <w:sz w:val="24"/>
        </w:rPr>
        <w:t xml:space="preserve"> and</w:t>
      </w:r>
    </w:p>
    <w:p w14:paraId="10F80AB3" w14:textId="77777777" w:rsidR="009258C6" w:rsidRPr="00D00A2A" w:rsidRDefault="009258C6" w:rsidP="00BA466E">
      <w:pPr>
        <w:rPr>
          <w:rFonts w:ascii="Arial" w:hAnsi="Arial"/>
          <w:sz w:val="24"/>
        </w:rPr>
      </w:pPr>
    </w:p>
    <w:p w14:paraId="1A59C2E3" w14:textId="15C4B2A4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 xml:space="preserve">WHEREAS, riders have </w:t>
      </w:r>
      <w:r w:rsidR="00331AF3" w:rsidRPr="00D00A2A">
        <w:rPr>
          <w:rFonts w:ascii="Arial" w:hAnsi="Arial"/>
          <w:sz w:val="24"/>
        </w:rPr>
        <w:t xml:space="preserve">repeatedly </w:t>
      </w:r>
      <w:r w:rsidRPr="00D00A2A">
        <w:rPr>
          <w:rFonts w:ascii="Arial" w:hAnsi="Arial"/>
          <w:sz w:val="24"/>
        </w:rPr>
        <w:t>raised “same</w:t>
      </w:r>
      <w:r w:rsidR="00BC58F3" w:rsidRPr="00D00A2A">
        <w:rPr>
          <w:rFonts w:ascii="Arial" w:hAnsi="Arial"/>
          <w:sz w:val="24"/>
        </w:rPr>
        <w:t>-</w:t>
      </w:r>
      <w:r w:rsidRPr="00D00A2A">
        <w:rPr>
          <w:rFonts w:ascii="Arial" w:hAnsi="Arial"/>
          <w:sz w:val="24"/>
        </w:rPr>
        <w:t>day service” concerns as a</w:t>
      </w:r>
      <w:r w:rsidR="00BC58F3" w:rsidRPr="00D00A2A">
        <w:rPr>
          <w:rFonts w:ascii="Arial" w:hAnsi="Arial"/>
          <w:sz w:val="24"/>
        </w:rPr>
        <w:t>n</w:t>
      </w:r>
      <w:r w:rsidR="00B50A8B" w:rsidRPr="00D00A2A">
        <w:rPr>
          <w:rFonts w:ascii="Arial" w:hAnsi="Arial"/>
          <w:sz w:val="24"/>
        </w:rPr>
        <w:t xml:space="preserve"> unresolved </w:t>
      </w:r>
      <w:r w:rsidRPr="00D00A2A">
        <w:rPr>
          <w:rFonts w:ascii="Arial" w:hAnsi="Arial"/>
          <w:sz w:val="24"/>
        </w:rPr>
        <w:t>issue for discussion during Community Advisory Committee meetings sponsored by Access Paratransit themselves;</w:t>
      </w:r>
      <w:r w:rsidR="0034062B" w:rsidRPr="00D00A2A">
        <w:rPr>
          <w:rFonts w:ascii="Arial" w:hAnsi="Arial"/>
          <w:sz w:val="24"/>
        </w:rPr>
        <w:t xml:space="preserve"> and </w:t>
      </w:r>
      <w:r w:rsidRPr="00D00A2A">
        <w:rPr>
          <w:rFonts w:ascii="Arial" w:hAnsi="Arial"/>
          <w:sz w:val="24"/>
        </w:rPr>
        <w:t> </w:t>
      </w:r>
    </w:p>
    <w:p w14:paraId="00963CA9" w14:textId="77777777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 </w:t>
      </w:r>
    </w:p>
    <w:p w14:paraId="7C533E4D" w14:textId="50C4A9C0" w:rsidR="00AC4A16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 xml:space="preserve">WHEREAS, </w:t>
      </w:r>
      <w:r w:rsidR="002F17CE" w:rsidRPr="00D00A2A">
        <w:rPr>
          <w:rFonts w:ascii="Arial" w:hAnsi="Arial"/>
          <w:sz w:val="24"/>
        </w:rPr>
        <w:t xml:space="preserve">the longstanding </w:t>
      </w:r>
      <w:r w:rsidR="001514E2" w:rsidRPr="00D00A2A">
        <w:rPr>
          <w:rFonts w:ascii="Arial" w:hAnsi="Arial"/>
          <w:sz w:val="24"/>
        </w:rPr>
        <w:t xml:space="preserve">and unresolved </w:t>
      </w:r>
      <w:r w:rsidR="002F17CE" w:rsidRPr="00D00A2A">
        <w:rPr>
          <w:rFonts w:ascii="Arial" w:hAnsi="Arial"/>
          <w:sz w:val="24"/>
        </w:rPr>
        <w:t>concern</w:t>
      </w:r>
      <w:r w:rsidR="00D25714" w:rsidRPr="00D00A2A">
        <w:rPr>
          <w:rFonts w:ascii="Arial" w:hAnsi="Arial"/>
          <w:sz w:val="24"/>
        </w:rPr>
        <w:t xml:space="preserve"> underscores the priority need to modernize</w:t>
      </w:r>
      <w:r w:rsidR="003B6235" w:rsidRPr="00D00A2A">
        <w:rPr>
          <w:rFonts w:ascii="Arial" w:hAnsi="Arial"/>
          <w:sz w:val="24"/>
        </w:rPr>
        <w:t xml:space="preserve"> and fix </w:t>
      </w:r>
      <w:r w:rsidR="000B4441" w:rsidRPr="00D00A2A">
        <w:rPr>
          <w:rFonts w:ascii="Arial" w:hAnsi="Arial"/>
          <w:sz w:val="24"/>
        </w:rPr>
        <w:t xml:space="preserve">outmoded scheduling </w:t>
      </w:r>
      <w:r w:rsidR="003046A7" w:rsidRPr="00D00A2A">
        <w:rPr>
          <w:rFonts w:ascii="Arial" w:hAnsi="Arial"/>
          <w:sz w:val="24"/>
        </w:rPr>
        <w:t>practices</w:t>
      </w:r>
      <w:r w:rsidRPr="00D00A2A">
        <w:rPr>
          <w:rFonts w:ascii="Arial" w:hAnsi="Arial"/>
          <w:sz w:val="24"/>
        </w:rPr>
        <w:t xml:space="preserve">, </w:t>
      </w:r>
      <w:r w:rsidR="00B43182" w:rsidRPr="00D00A2A">
        <w:rPr>
          <w:rFonts w:ascii="Arial" w:hAnsi="Arial"/>
          <w:sz w:val="24"/>
        </w:rPr>
        <w:t>as just-in-time scheduling</w:t>
      </w:r>
      <w:r w:rsidR="006D205A" w:rsidRPr="00D00A2A">
        <w:rPr>
          <w:rFonts w:ascii="Arial" w:hAnsi="Arial"/>
          <w:sz w:val="24"/>
        </w:rPr>
        <w:t xml:space="preserve"> has become the norm for </w:t>
      </w:r>
      <w:r w:rsidR="00AC4A16" w:rsidRPr="00D00A2A">
        <w:rPr>
          <w:rFonts w:ascii="Arial" w:hAnsi="Arial"/>
          <w:sz w:val="24"/>
        </w:rPr>
        <w:t>modern business operations</w:t>
      </w:r>
      <w:r w:rsidR="00BC58F3" w:rsidRPr="00D00A2A">
        <w:rPr>
          <w:rFonts w:ascii="Arial" w:hAnsi="Arial"/>
          <w:sz w:val="24"/>
        </w:rPr>
        <w:t>;</w:t>
      </w:r>
      <w:r w:rsidR="00AC4A16" w:rsidRPr="00D00A2A">
        <w:rPr>
          <w:rFonts w:ascii="Arial" w:hAnsi="Arial"/>
          <w:sz w:val="24"/>
        </w:rPr>
        <w:t xml:space="preserve"> and</w:t>
      </w:r>
    </w:p>
    <w:p w14:paraId="6B3C846F" w14:textId="77777777" w:rsidR="00AC4A16" w:rsidRPr="00D00A2A" w:rsidRDefault="00AC4A16" w:rsidP="00BA466E">
      <w:pPr>
        <w:rPr>
          <w:rFonts w:ascii="Arial" w:hAnsi="Arial"/>
          <w:sz w:val="24"/>
        </w:rPr>
      </w:pPr>
    </w:p>
    <w:p w14:paraId="7D6455CD" w14:textId="097DB739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 xml:space="preserve">WHEREAS, </w:t>
      </w:r>
      <w:r w:rsidR="00BC58F3" w:rsidRPr="00D00A2A">
        <w:rPr>
          <w:rFonts w:ascii="Arial" w:hAnsi="Arial"/>
          <w:sz w:val="24"/>
        </w:rPr>
        <w:t>i</w:t>
      </w:r>
      <w:r w:rsidR="00E3409C" w:rsidRPr="00D00A2A">
        <w:rPr>
          <w:rFonts w:ascii="Arial" w:hAnsi="Arial"/>
          <w:sz w:val="24"/>
        </w:rPr>
        <w:t xml:space="preserve">ronically </w:t>
      </w:r>
      <w:r w:rsidRPr="00D00A2A">
        <w:rPr>
          <w:rFonts w:ascii="Arial" w:hAnsi="Arial"/>
          <w:sz w:val="24"/>
        </w:rPr>
        <w:t>Access Paratransit Los Angeles</w:t>
      </w:r>
      <w:r w:rsidR="00CD422A" w:rsidRPr="00D00A2A">
        <w:rPr>
          <w:rFonts w:ascii="Arial" w:hAnsi="Arial"/>
          <w:sz w:val="24"/>
        </w:rPr>
        <w:t xml:space="preserve"> already </w:t>
      </w:r>
      <w:r w:rsidRPr="00D00A2A">
        <w:rPr>
          <w:rFonts w:ascii="Arial" w:hAnsi="Arial"/>
          <w:sz w:val="24"/>
        </w:rPr>
        <w:t>operates a flexible same</w:t>
      </w:r>
      <w:r w:rsidR="00BC58F3" w:rsidRPr="00D00A2A">
        <w:rPr>
          <w:rFonts w:ascii="Arial" w:hAnsi="Arial"/>
          <w:sz w:val="24"/>
        </w:rPr>
        <w:t>-</w:t>
      </w:r>
      <w:r w:rsidRPr="00D00A2A">
        <w:rPr>
          <w:rFonts w:ascii="Arial" w:hAnsi="Arial"/>
          <w:sz w:val="24"/>
        </w:rPr>
        <w:t>day scheduling program for parents of school children up to 16 years of age, to allow parents the flexibility to modify their ride share times as necessary;</w:t>
      </w:r>
      <w:r w:rsidR="00BC58F3" w:rsidRPr="00D00A2A">
        <w:rPr>
          <w:rFonts w:ascii="Arial" w:hAnsi="Arial"/>
          <w:sz w:val="24"/>
        </w:rPr>
        <w:t xml:space="preserve"> and</w:t>
      </w:r>
    </w:p>
    <w:p w14:paraId="0D3C9568" w14:textId="77777777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 </w:t>
      </w:r>
    </w:p>
    <w:p w14:paraId="683C7B0A" w14:textId="4AE24C1E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lastRenderedPageBreak/>
        <w:t>WHEREAS, Access Paratransit Los Angeles has already demonstrated the ability to employ same</w:t>
      </w:r>
      <w:r w:rsidR="00BC58F3" w:rsidRPr="00D00A2A">
        <w:rPr>
          <w:rFonts w:ascii="Arial" w:hAnsi="Arial"/>
          <w:sz w:val="24"/>
        </w:rPr>
        <w:t>-</w:t>
      </w:r>
      <w:r w:rsidRPr="00D00A2A">
        <w:rPr>
          <w:rFonts w:ascii="Arial" w:hAnsi="Arial"/>
          <w:sz w:val="24"/>
        </w:rPr>
        <w:t>day modification request</w:t>
      </w:r>
      <w:r w:rsidR="00BC58F3" w:rsidRPr="00D00A2A">
        <w:rPr>
          <w:rFonts w:ascii="Arial" w:hAnsi="Arial"/>
          <w:sz w:val="24"/>
        </w:rPr>
        <w:t>s</w:t>
      </w:r>
      <w:r w:rsidRPr="00D00A2A">
        <w:rPr>
          <w:rFonts w:ascii="Arial" w:hAnsi="Arial"/>
          <w:sz w:val="24"/>
        </w:rPr>
        <w:t xml:space="preserve"> for previously scheduled rides as needed without extreme disruption to service;</w:t>
      </w:r>
      <w:r w:rsidR="00BC58F3" w:rsidRPr="00D00A2A">
        <w:rPr>
          <w:rFonts w:ascii="Arial" w:hAnsi="Arial"/>
          <w:sz w:val="24"/>
        </w:rPr>
        <w:t xml:space="preserve"> and</w:t>
      </w:r>
      <w:r w:rsidRPr="00D00A2A">
        <w:rPr>
          <w:rFonts w:ascii="Arial" w:hAnsi="Arial"/>
          <w:sz w:val="24"/>
        </w:rPr>
        <w:t> </w:t>
      </w:r>
    </w:p>
    <w:p w14:paraId="73491AAD" w14:textId="77777777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 </w:t>
      </w:r>
    </w:p>
    <w:p w14:paraId="2CA23C8F" w14:textId="0CC6C971" w:rsidR="00BC58F3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 xml:space="preserve">WHEREAS, California paratransit programs in </w:t>
      </w:r>
      <w:r w:rsidR="00D754B9" w:rsidRPr="00D00A2A">
        <w:rPr>
          <w:rFonts w:ascii="Arial" w:hAnsi="Arial"/>
          <w:sz w:val="24"/>
        </w:rPr>
        <w:t xml:space="preserve">neighboring </w:t>
      </w:r>
      <w:r w:rsidRPr="00D00A2A">
        <w:rPr>
          <w:rFonts w:ascii="Arial" w:hAnsi="Arial"/>
          <w:sz w:val="24"/>
        </w:rPr>
        <w:t>Orange and San Diego Counties</w:t>
      </w:r>
      <w:r w:rsidR="002C54ED" w:rsidRPr="00D00A2A">
        <w:rPr>
          <w:rFonts w:ascii="Arial" w:hAnsi="Arial"/>
          <w:sz w:val="24"/>
        </w:rPr>
        <w:t xml:space="preserve">, among </w:t>
      </w:r>
      <w:r w:rsidR="00F125D0" w:rsidRPr="00D00A2A">
        <w:rPr>
          <w:rFonts w:ascii="Arial" w:hAnsi="Arial"/>
          <w:sz w:val="24"/>
        </w:rPr>
        <w:t>others, have</w:t>
      </w:r>
      <w:r w:rsidRPr="00D00A2A">
        <w:rPr>
          <w:rFonts w:ascii="Arial" w:hAnsi="Arial"/>
          <w:sz w:val="24"/>
        </w:rPr>
        <w:t xml:space="preserve"> </w:t>
      </w:r>
      <w:r w:rsidR="002C54ED" w:rsidRPr="00D00A2A">
        <w:rPr>
          <w:rFonts w:ascii="Arial" w:hAnsi="Arial"/>
          <w:sz w:val="24"/>
        </w:rPr>
        <w:t xml:space="preserve">already </w:t>
      </w:r>
      <w:r w:rsidRPr="00D00A2A">
        <w:rPr>
          <w:rFonts w:ascii="Arial" w:hAnsi="Arial"/>
          <w:sz w:val="24"/>
        </w:rPr>
        <w:t>implemented or piloted premium same-day options demonstrating that same-day models can be designed and implemented without extreme disruptions to service</w:t>
      </w:r>
      <w:r w:rsidR="00BC58F3" w:rsidRPr="00D00A2A">
        <w:rPr>
          <w:rFonts w:ascii="Arial" w:hAnsi="Arial"/>
          <w:sz w:val="24"/>
        </w:rPr>
        <w:t xml:space="preserve">: </w:t>
      </w:r>
      <w:r w:rsidR="0016638F" w:rsidRPr="00D00A2A">
        <w:rPr>
          <w:rFonts w:ascii="Arial" w:hAnsi="Arial"/>
          <w:sz w:val="24"/>
        </w:rPr>
        <w:t>Now</w:t>
      </w:r>
      <w:r w:rsidR="00BC58F3" w:rsidRPr="00D00A2A">
        <w:rPr>
          <w:rFonts w:ascii="Arial" w:hAnsi="Arial"/>
          <w:sz w:val="24"/>
        </w:rPr>
        <w:t>,</w:t>
      </w:r>
      <w:r w:rsidR="0016638F" w:rsidRPr="00D00A2A">
        <w:rPr>
          <w:rFonts w:ascii="Arial" w:hAnsi="Arial"/>
          <w:sz w:val="24"/>
        </w:rPr>
        <w:t xml:space="preserve"> therefore</w:t>
      </w:r>
      <w:r w:rsidR="00BC58F3" w:rsidRPr="00D00A2A">
        <w:rPr>
          <w:rFonts w:ascii="Arial" w:hAnsi="Arial"/>
          <w:sz w:val="24"/>
        </w:rPr>
        <w:t>,</w:t>
      </w:r>
    </w:p>
    <w:p w14:paraId="231AFAF4" w14:textId="77777777" w:rsidR="00BC58F3" w:rsidRPr="00D00A2A" w:rsidRDefault="00BC58F3" w:rsidP="00BA466E">
      <w:pPr>
        <w:rPr>
          <w:rFonts w:ascii="Arial" w:hAnsi="Arial"/>
          <w:sz w:val="24"/>
        </w:rPr>
      </w:pPr>
    </w:p>
    <w:p w14:paraId="71CD7B90" w14:textId="1231EFA0" w:rsidR="00BA466E" w:rsidRPr="00D00A2A" w:rsidRDefault="00BC58F3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 xml:space="preserve">BE IT RESOLVED </w:t>
      </w:r>
      <w:r w:rsidR="0016638F" w:rsidRPr="00D00A2A">
        <w:rPr>
          <w:rFonts w:ascii="Arial" w:hAnsi="Arial"/>
          <w:sz w:val="24"/>
        </w:rPr>
        <w:t xml:space="preserve">that the </w:t>
      </w:r>
      <w:r w:rsidRPr="00D00A2A">
        <w:rPr>
          <w:rFonts w:ascii="Arial" w:hAnsi="Arial"/>
          <w:sz w:val="24"/>
        </w:rPr>
        <w:t>N</w:t>
      </w:r>
      <w:r w:rsidR="0016638F" w:rsidRPr="00D00A2A">
        <w:rPr>
          <w:rFonts w:ascii="Arial" w:hAnsi="Arial"/>
          <w:sz w:val="24"/>
        </w:rPr>
        <w:t xml:space="preserve">ational Federation of the Blind of California, in </w:t>
      </w:r>
      <w:r w:rsidR="00F125D0" w:rsidRPr="00D00A2A">
        <w:rPr>
          <w:rFonts w:ascii="Arial" w:hAnsi="Arial"/>
          <w:sz w:val="24"/>
        </w:rPr>
        <w:t>Convention assembled</w:t>
      </w:r>
      <w:r w:rsidR="002A2165" w:rsidRPr="00D00A2A">
        <w:rPr>
          <w:rFonts w:ascii="Arial" w:hAnsi="Arial"/>
          <w:sz w:val="24"/>
        </w:rPr>
        <w:t xml:space="preserve"> this </w:t>
      </w:r>
      <w:r w:rsidR="00D00A2A">
        <w:rPr>
          <w:rFonts w:ascii="Arial" w:hAnsi="Arial"/>
          <w:sz w:val="24"/>
        </w:rPr>
        <w:t>fifteen</w:t>
      </w:r>
      <w:r w:rsidR="002A2165" w:rsidRPr="00D00A2A">
        <w:rPr>
          <w:rFonts w:ascii="Arial" w:hAnsi="Arial"/>
          <w:sz w:val="24"/>
          <w:vertAlign w:val="superscript"/>
        </w:rPr>
        <w:t>th</w:t>
      </w:r>
      <w:r w:rsidR="002A2165" w:rsidRPr="00D00A2A">
        <w:rPr>
          <w:rFonts w:ascii="Arial" w:hAnsi="Arial"/>
          <w:sz w:val="24"/>
        </w:rPr>
        <w:t xml:space="preserve"> day of </w:t>
      </w:r>
      <w:proofErr w:type="gramStart"/>
      <w:r w:rsidR="002A2165" w:rsidRPr="00D00A2A">
        <w:rPr>
          <w:rFonts w:ascii="Arial" w:hAnsi="Arial"/>
          <w:sz w:val="24"/>
        </w:rPr>
        <w:t>March,</w:t>
      </w:r>
      <w:proofErr w:type="gramEnd"/>
      <w:r w:rsidR="002A2165" w:rsidRPr="00D00A2A">
        <w:rPr>
          <w:rFonts w:ascii="Arial" w:hAnsi="Arial"/>
          <w:sz w:val="24"/>
        </w:rPr>
        <w:t xml:space="preserve"> 2026, in the </w:t>
      </w:r>
      <w:r w:rsidR="007A3F81" w:rsidRPr="00D00A2A">
        <w:rPr>
          <w:rFonts w:ascii="Arial" w:hAnsi="Arial"/>
          <w:sz w:val="24"/>
        </w:rPr>
        <w:t>c</w:t>
      </w:r>
      <w:r w:rsidR="002A2165" w:rsidRPr="00D00A2A">
        <w:rPr>
          <w:rFonts w:ascii="Arial" w:hAnsi="Arial"/>
          <w:sz w:val="24"/>
        </w:rPr>
        <w:t xml:space="preserve">ity of Anaheim, </w:t>
      </w:r>
      <w:r w:rsidR="007A3F81" w:rsidRPr="00D00A2A">
        <w:rPr>
          <w:rFonts w:ascii="Arial" w:hAnsi="Arial"/>
          <w:sz w:val="24"/>
        </w:rPr>
        <w:t xml:space="preserve">California, </w:t>
      </w:r>
      <w:r w:rsidR="00BA466E" w:rsidRPr="00D00A2A">
        <w:rPr>
          <w:rFonts w:ascii="Arial" w:hAnsi="Arial"/>
          <w:sz w:val="24"/>
        </w:rPr>
        <w:t xml:space="preserve">call upon Access Paratransit Los Angeles to </w:t>
      </w:r>
      <w:r w:rsidR="00AC7477" w:rsidRPr="00D00A2A">
        <w:rPr>
          <w:rFonts w:ascii="Arial" w:hAnsi="Arial"/>
          <w:sz w:val="24"/>
        </w:rPr>
        <w:t>quickly implement</w:t>
      </w:r>
      <w:r w:rsidR="00E83783" w:rsidRPr="00D00A2A">
        <w:rPr>
          <w:rFonts w:ascii="Arial" w:hAnsi="Arial"/>
          <w:sz w:val="24"/>
        </w:rPr>
        <w:t xml:space="preserve"> </w:t>
      </w:r>
      <w:r w:rsidR="00F45203" w:rsidRPr="00D00A2A">
        <w:rPr>
          <w:rFonts w:ascii="Arial" w:hAnsi="Arial"/>
          <w:sz w:val="24"/>
        </w:rPr>
        <w:t>f</w:t>
      </w:r>
      <w:r w:rsidR="00E83783" w:rsidRPr="00D00A2A">
        <w:rPr>
          <w:rFonts w:ascii="Arial" w:hAnsi="Arial"/>
          <w:sz w:val="24"/>
        </w:rPr>
        <w:t xml:space="preserve">lexible same-day </w:t>
      </w:r>
      <w:r w:rsidR="00F44395" w:rsidRPr="00D00A2A">
        <w:rPr>
          <w:rFonts w:ascii="Arial" w:hAnsi="Arial"/>
          <w:sz w:val="24"/>
        </w:rPr>
        <w:t xml:space="preserve">Access </w:t>
      </w:r>
      <w:r w:rsidR="00E83783" w:rsidRPr="00D00A2A">
        <w:rPr>
          <w:rFonts w:ascii="Arial" w:hAnsi="Arial"/>
          <w:sz w:val="24"/>
        </w:rPr>
        <w:t xml:space="preserve">ride </w:t>
      </w:r>
      <w:r w:rsidR="00BA466E" w:rsidRPr="00D00A2A">
        <w:rPr>
          <w:rFonts w:ascii="Arial" w:hAnsi="Arial"/>
          <w:sz w:val="24"/>
        </w:rPr>
        <w:t xml:space="preserve">scheduling, </w:t>
      </w:r>
      <w:proofErr w:type="gramStart"/>
      <w:r w:rsidR="00BA466E" w:rsidRPr="00D00A2A">
        <w:rPr>
          <w:rFonts w:ascii="Arial" w:hAnsi="Arial"/>
          <w:sz w:val="24"/>
        </w:rPr>
        <w:t xml:space="preserve">and </w:t>
      </w:r>
      <w:r w:rsidR="00895F75" w:rsidRPr="00D00A2A">
        <w:rPr>
          <w:rFonts w:ascii="Arial" w:hAnsi="Arial"/>
          <w:sz w:val="24"/>
        </w:rPr>
        <w:t>also</w:t>
      </w:r>
      <w:proofErr w:type="gramEnd"/>
      <w:r w:rsidR="00895F75" w:rsidRPr="00D00A2A">
        <w:rPr>
          <w:rFonts w:ascii="Arial" w:hAnsi="Arial"/>
          <w:sz w:val="24"/>
        </w:rPr>
        <w:t xml:space="preserve"> </w:t>
      </w:r>
      <w:r w:rsidR="00BA466E" w:rsidRPr="00D00A2A">
        <w:rPr>
          <w:rFonts w:ascii="Arial" w:hAnsi="Arial"/>
          <w:sz w:val="24"/>
        </w:rPr>
        <w:t xml:space="preserve">implement rideshare service partnerships </w:t>
      </w:r>
      <w:r w:rsidR="00651C98" w:rsidRPr="00D00A2A">
        <w:rPr>
          <w:rFonts w:ascii="Arial" w:hAnsi="Arial"/>
          <w:sz w:val="24"/>
        </w:rPr>
        <w:t xml:space="preserve">with </w:t>
      </w:r>
      <w:r w:rsidR="00BA466E" w:rsidRPr="00D00A2A">
        <w:rPr>
          <w:rFonts w:ascii="Arial" w:hAnsi="Arial"/>
          <w:sz w:val="24"/>
        </w:rPr>
        <w:t>same</w:t>
      </w:r>
      <w:r w:rsidR="007A3F81" w:rsidRPr="00D00A2A">
        <w:rPr>
          <w:rFonts w:ascii="Arial" w:hAnsi="Arial"/>
          <w:sz w:val="24"/>
        </w:rPr>
        <w:t>-</w:t>
      </w:r>
      <w:r w:rsidR="00BA466E" w:rsidRPr="00D00A2A">
        <w:rPr>
          <w:rFonts w:ascii="Arial" w:hAnsi="Arial"/>
          <w:sz w:val="24"/>
        </w:rPr>
        <w:t>day ride modifications;</w:t>
      </w:r>
      <w:r w:rsidR="007C277F" w:rsidRPr="00D00A2A">
        <w:rPr>
          <w:rFonts w:ascii="Arial" w:hAnsi="Arial"/>
          <w:sz w:val="24"/>
        </w:rPr>
        <w:t xml:space="preserve"> </w:t>
      </w:r>
      <w:r w:rsidR="004B7F2E" w:rsidRPr="00D00A2A">
        <w:rPr>
          <w:rFonts w:ascii="Arial" w:hAnsi="Arial"/>
          <w:sz w:val="24"/>
        </w:rPr>
        <w:t xml:space="preserve">and </w:t>
      </w:r>
      <w:r w:rsidR="00BA466E" w:rsidRPr="00D00A2A">
        <w:rPr>
          <w:rFonts w:ascii="Arial" w:hAnsi="Arial"/>
          <w:sz w:val="24"/>
        </w:rPr>
        <w:t>   </w:t>
      </w:r>
    </w:p>
    <w:p w14:paraId="730A48E8" w14:textId="77777777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 </w:t>
      </w:r>
    </w:p>
    <w:p w14:paraId="1566496C" w14:textId="3112183A" w:rsidR="0058553B" w:rsidRPr="00D00A2A" w:rsidRDefault="007A3F81" w:rsidP="0058553B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 xml:space="preserve">BE IT FURTHER RESOLVED </w:t>
      </w:r>
      <w:r w:rsidR="0058553B" w:rsidRPr="00D00A2A">
        <w:rPr>
          <w:rFonts w:ascii="Arial" w:hAnsi="Arial"/>
          <w:sz w:val="24"/>
        </w:rPr>
        <w:t>that</w:t>
      </w:r>
      <w:r w:rsidR="00412207" w:rsidRPr="00D00A2A">
        <w:rPr>
          <w:rFonts w:ascii="Arial" w:hAnsi="Arial"/>
          <w:sz w:val="24"/>
        </w:rPr>
        <w:t xml:space="preserve"> the new </w:t>
      </w:r>
      <w:r w:rsidR="0058553B" w:rsidRPr="00D00A2A">
        <w:rPr>
          <w:rFonts w:ascii="Arial" w:hAnsi="Arial"/>
          <w:sz w:val="24"/>
        </w:rPr>
        <w:t xml:space="preserve">same-day program be developed with </w:t>
      </w:r>
      <w:r w:rsidR="000B3274" w:rsidRPr="00D00A2A">
        <w:rPr>
          <w:rFonts w:ascii="Arial" w:hAnsi="Arial"/>
          <w:sz w:val="24"/>
        </w:rPr>
        <w:t xml:space="preserve">active </w:t>
      </w:r>
      <w:r w:rsidR="0058553B" w:rsidRPr="00D00A2A">
        <w:rPr>
          <w:rFonts w:ascii="Arial" w:hAnsi="Arial"/>
          <w:sz w:val="24"/>
        </w:rPr>
        <w:t xml:space="preserve">participation inclusive of a wide spectrum of </w:t>
      </w:r>
      <w:r w:rsidR="00697DE1" w:rsidRPr="00D00A2A">
        <w:rPr>
          <w:rFonts w:ascii="Arial" w:hAnsi="Arial"/>
          <w:sz w:val="24"/>
        </w:rPr>
        <w:t xml:space="preserve">intersecting </w:t>
      </w:r>
      <w:r w:rsidR="0058553B" w:rsidRPr="00D00A2A">
        <w:rPr>
          <w:rFonts w:ascii="Arial" w:hAnsi="Arial"/>
          <w:sz w:val="24"/>
        </w:rPr>
        <w:t>disabilities that include blind and low</w:t>
      </w:r>
      <w:r w:rsidRPr="00D00A2A">
        <w:rPr>
          <w:rFonts w:ascii="Arial" w:hAnsi="Arial"/>
          <w:sz w:val="24"/>
        </w:rPr>
        <w:t xml:space="preserve"> </w:t>
      </w:r>
      <w:r w:rsidR="0058553B" w:rsidRPr="00D00A2A">
        <w:rPr>
          <w:rFonts w:ascii="Arial" w:hAnsi="Arial"/>
          <w:sz w:val="24"/>
        </w:rPr>
        <w:t>vision Access customers</w:t>
      </w:r>
      <w:r w:rsidR="00307BA3" w:rsidRPr="00D00A2A">
        <w:rPr>
          <w:rFonts w:ascii="Arial" w:hAnsi="Arial"/>
          <w:sz w:val="24"/>
        </w:rPr>
        <w:t xml:space="preserve"> and members of the National Federation of the Blind of California</w:t>
      </w:r>
      <w:r w:rsidR="0058553B" w:rsidRPr="00D00A2A">
        <w:rPr>
          <w:rFonts w:ascii="Arial" w:hAnsi="Arial"/>
          <w:sz w:val="24"/>
        </w:rPr>
        <w:t>;</w:t>
      </w:r>
      <w:r w:rsidR="00412207" w:rsidRPr="00D00A2A">
        <w:rPr>
          <w:rFonts w:ascii="Arial" w:hAnsi="Arial"/>
          <w:sz w:val="24"/>
        </w:rPr>
        <w:t xml:space="preserve"> and </w:t>
      </w:r>
      <w:r w:rsidR="0058553B" w:rsidRPr="00D00A2A">
        <w:rPr>
          <w:rFonts w:ascii="Arial" w:hAnsi="Arial"/>
          <w:sz w:val="24"/>
        </w:rPr>
        <w:t> </w:t>
      </w:r>
    </w:p>
    <w:p w14:paraId="101B5E46" w14:textId="77777777" w:rsidR="0058553B" w:rsidRPr="00D00A2A" w:rsidRDefault="0058553B" w:rsidP="0058553B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> </w:t>
      </w:r>
    </w:p>
    <w:p w14:paraId="0A2C142B" w14:textId="5A8F01D3" w:rsidR="00BA466E" w:rsidRPr="00D00A2A" w:rsidRDefault="00BA466E" w:rsidP="00BA466E">
      <w:pPr>
        <w:rPr>
          <w:rFonts w:ascii="Arial" w:hAnsi="Arial"/>
          <w:sz w:val="24"/>
        </w:rPr>
      </w:pPr>
      <w:r w:rsidRPr="00D00A2A">
        <w:rPr>
          <w:rFonts w:ascii="Arial" w:hAnsi="Arial"/>
          <w:sz w:val="24"/>
        </w:rPr>
        <w:t xml:space="preserve">BE IT </w:t>
      </w:r>
      <w:r w:rsidR="007A3F81" w:rsidRPr="00D00A2A">
        <w:rPr>
          <w:rFonts w:ascii="Arial" w:hAnsi="Arial"/>
          <w:sz w:val="24"/>
        </w:rPr>
        <w:t xml:space="preserve">FURTHER RESOLVED </w:t>
      </w:r>
      <w:r w:rsidRPr="00D00A2A">
        <w:rPr>
          <w:rFonts w:ascii="Arial" w:hAnsi="Arial"/>
          <w:sz w:val="24"/>
        </w:rPr>
        <w:t xml:space="preserve">that </w:t>
      </w:r>
      <w:r w:rsidR="00604A02" w:rsidRPr="00D00A2A">
        <w:rPr>
          <w:rFonts w:ascii="Arial" w:hAnsi="Arial"/>
          <w:sz w:val="24"/>
        </w:rPr>
        <w:t xml:space="preserve">this organization </w:t>
      </w:r>
      <w:r w:rsidR="00235570" w:rsidRPr="00D00A2A">
        <w:rPr>
          <w:rFonts w:ascii="Arial" w:hAnsi="Arial"/>
          <w:sz w:val="24"/>
        </w:rPr>
        <w:t>call upon</w:t>
      </w:r>
      <w:r w:rsidR="00276612" w:rsidRPr="00D00A2A">
        <w:rPr>
          <w:rFonts w:ascii="Arial" w:hAnsi="Arial"/>
          <w:sz w:val="24"/>
        </w:rPr>
        <w:t xml:space="preserve"> </w:t>
      </w:r>
      <w:r w:rsidRPr="00D00A2A">
        <w:rPr>
          <w:rFonts w:ascii="Arial" w:hAnsi="Arial"/>
          <w:sz w:val="24"/>
        </w:rPr>
        <w:t xml:space="preserve">Access Services, Inc., the Los Angeles County Metropolitan Transportation Authority, </w:t>
      </w:r>
      <w:r w:rsidR="007A1627" w:rsidRPr="00D00A2A">
        <w:rPr>
          <w:rFonts w:ascii="Arial" w:hAnsi="Arial"/>
          <w:sz w:val="24"/>
        </w:rPr>
        <w:t xml:space="preserve">and </w:t>
      </w:r>
      <w:r w:rsidRPr="00D00A2A">
        <w:rPr>
          <w:rFonts w:ascii="Arial" w:hAnsi="Arial"/>
          <w:sz w:val="24"/>
        </w:rPr>
        <w:t xml:space="preserve">the Los Angeles County Board of Supervisors to </w:t>
      </w:r>
      <w:r w:rsidR="004F3041" w:rsidRPr="00D00A2A">
        <w:rPr>
          <w:rFonts w:ascii="Arial" w:hAnsi="Arial"/>
          <w:sz w:val="24"/>
        </w:rPr>
        <w:t xml:space="preserve">work with the National Federation of the Blind of California </w:t>
      </w:r>
      <w:r w:rsidR="00DC677B" w:rsidRPr="00D00A2A">
        <w:rPr>
          <w:rFonts w:ascii="Arial" w:hAnsi="Arial"/>
          <w:sz w:val="24"/>
        </w:rPr>
        <w:t>to establish</w:t>
      </w:r>
      <w:r w:rsidR="001731DE" w:rsidRPr="00D00A2A">
        <w:rPr>
          <w:rFonts w:ascii="Arial" w:hAnsi="Arial"/>
          <w:sz w:val="24"/>
        </w:rPr>
        <w:t xml:space="preserve"> a</w:t>
      </w:r>
      <w:r w:rsidR="008B72A6" w:rsidRPr="00D00A2A">
        <w:rPr>
          <w:rFonts w:ascii="Arial" w:hAnsi="Arial"/>
          <w:sz w:val="24"/>
        </w:rPr>
        <w:t xml:space="preserve"> measurable timeline </w:t>
      </w:r>
      <w:r w:rsidRPr="00D00A2A">
        <w:rPr>
          <w:rFonts w:ascii="Arial" w:hAnsi="Arial"/>
          <w:sz w:val="24"/>
        </w:rPr>
        <w:t>toward same-day service implementation in Los Angeles County.</w:t>
      </w:r>
    </w:p>
    <w:p w14:paraId="097CDCD0" w14:textId="77777777" w:rsidR="005D1AB0" w:rsidRPr="00D00A2A" w:rsidRDefault="005D1AB0">
      <w:pPr>
        <w:rPr>
          <w:rFonts w:ascii="Arial" w:hAnsi="Arial"/>
          <w:sz w:val="24"/>
        </w:rPr>
      </w:pPr>
    </w:p>
    <w:sectPr w:rsidR="005D1AB0" w:rsidRPr="00D00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5E3"/>
    <w:rsid w:val="00027AC8"/>
    <w:rsid w:val="00031CBC"/>
    <w:rsid w:val="000A6B3D"/>
    <w:rsid w:val="000B3274"/>
    <w:rsid w:val="000B4441"/>
    <w:rsid w:val="001036AB"/>
    <w:rsid w:val="001514E2"/>
    <w:rsid w:val="00162822"/>
    <w:rsid w:val="0016638F"/>
    <w:rsid w:val="001731DE"/>
    <w:rsid w:val="00186CA5"/>
    <w:rsid w:val="00235570"/>
    <w:rsid w:val="0024095F"/>
    <w:rsid w:val="00276612"/>
    <w:rsid w:val="0029208A"/>
    <w:rsid w:val="002A2165"/>
    <w:rsid w:val="002B6FA6"/>
    <w:rsid w:val="002C54ED"/>
    <w:rsid w:val="002F17CE"/>
    <w:rsid w:val="003046A7"/>
    <w:rsid w:val="00307BA3"/>
    <w:rsid w:val="003105E3"/>
    <w:rsid w:val="00330FC7"/>
    <w:rsid w:val="00331AF3"/>
    <w:rsid w:val="0034062B"/>
    <w:rsid w:val="00396BF7"/>
    <w:rsid w:val="003A58E3"/>
    <w:rsid w:val="003B6235"/>
    <w:rsid w:val="003D5452"/>
    <w:rsid w:val="00412207"/>
    <w:rsid w:val="004B7F2E"/>
    <w:rsid w:val="004D33FC"/>
    <w:rsid w:val="004F3041"/>
    <w:rsid w:val="00514D6F"/>
    <w:rsid w:val="0058553B"/>
    <w:rsid w:val="005D1AB0"/>
    <w:rsid w:val="00604A02"/>
    <w:rsid w:val="00651C98"/>
    <w:rsid w:val="00654301"/>
    <w:rsid w:val="00697DE1"/>
    <w:rsid w:val="006D205A"/>
    <w:rsid w:val="006E74C8"/>
    <w:rsid w:val="00715AA2"/>
    <w:rsid w:val="007A1627"/>
    <w:rsid w:val="007A1D96"/>
    <w:rsid w:val="007A3F81"/>
    <w:rsid w:val="007B7461"/>
    <w:rsid w:val="007C277F"/>
    <w:rsid w:val="007E0CB8"/>
    <w:rsid w:val="007E7538"/>
    <w:rsid w:val="00831F2E"/>
    <w:rsid w:val="00886187"/>
    <w:rsid w:val="00895F75"/>
    <w:rsid w:val="008B72A6"/>
    <w:rsid w:val="008D35DE"/>
    <w:rsid w:val="008E057D"/>
    <w:rsid w:val="008E6380"/>
    <w:rsid w:val="008E6FE6"/>
    <w:rsid w:val="009258C6"/>
    <w:rsid w:val="00941229"/>
    <w:rsid w:val="00957451"/>
    <w:rsid w:val="009577D1"/>
    <w:rsid w:val="00957857"/>
    <w:rsid w:val="009E14F1"/>
    <w:rsid w:val="00A5556B"/>
    <w:rsid w:val="00A6727A"/>
    <w:rsid w:val="00A722FC"/>
    <w:rsid w:val="00AC4A16"/>
    <w:rsid w:val="00AC7477"/>
    <w:rsid w:val="00B142B1"/>
    <w:rsid w:val="00B43182"/>
    <w:rsid w:val="00B50A8B"/>
    <w:rsid w:val="00BA466E"/>
    <w:rsid w:val="00BB6D3F"/>
    <w:rsid w:val="00BC58F3"/>
    <w:rsid w:val="00C05838"/>
    <w:rsid w:val="00C26D9D"/>
    <w:rsid w:val="00CD422A"/>
    <w:rsid w:val="00D0052F"/>
    <w:rsid w:val="00D00A2A"/>
    <w:rsid w:val="00D25714"/>
    <w:rsid w:val="00D754B9"/>
    <w:rsid w:val="00DA0A7D"/>
    <w:rsid w:val="00DC677B"/>
    <w:rsid w:val="00DF0649"/>
    <w:rsid w:val="00E31FF4"/>
    <w:rsid w:val="00E3409C"/>
    <w:rsid w:val="00E55A5F"/>
    <w:rsid w:val="00E77CB2"/>
    <w:rsid w:val="00E83783"/>
    <w:rsid w:val="00E947C6"/>
    <w:rsid w:val="00F125D0"/>
    <w:rsid w:val="00F44395"/>
    <w:rsid w:val="00F45203"/>
    <w:rsid w:val="00FC0C05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BF60"/>
  <w15:chartTrackingRefBased/>
  <w15:docId w15:val="{64A7BED8-0FE6-40A5-B913-C3F63614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5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5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5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5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5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0C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Bashin</dc:creator>
  <cp:keywords/>
  <dc:description/>
  <cp:lastModifiedBy>Dillon, Shannon@DMHC</cp:lastModifiedBy>
  <cp:revision>92</cp:revision>
  <dcterms:created xsi:type="dcterms:W3CDTF">2026-03-07T18:34:00Z</dcterms:created>
  <dcterms:modified xsi:type="dcterms:W3CDTF">2026-03-09T22:02:00Z</dcterms:modified>
</cp:coreProperties>
</file>